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85D3" w14:textId="77777777" w:rsidR="00D62E8A" w:rsidRDefault="00D62E8A">
      <w:pPr>
        <w:spacing w:after="0" w:line="240" w:lineRule="auto"/>
        <w:jc w:val="both"/>
        <w:rPr>
          <w:b/>
          <w:sz w:val="24"/>
          <w:szCs w:val="24"/>
        </w:rPr>
      </w:pPr>
    </w:p>
    <w:p w14:paraId="3366C0E0" w14:textId="77777777" w:rsidR="00D62E8A" w:rsidRDefault="006B48BD">
      <w:pPr>
        <w:spacing w:after="0" w:line="240" w:lineRule="auto"/>
        <w:jc w:val="center"/>
        <w:rPr>
          <w:rFonts w:ascii="StobiSerif Regular" w:hAnsi="StobiSerif Regular" w:cs="StobiSerif Regular"/>
          <w:b/>
          <w:sz w:val="24"/>
          <w:szCs w:val="24"/>
        </w:rPr>
      </w:pPr>
      <w:r>
        <w:rPr>
          <w:rFonts w:ascii="StobiSerif Regular" w:hAnsi="StobiSerif Regular" w:cs="StobiSerif Regular"/>
          <w:b/>
          <w:sz w:val="24"/>
          <w:szCs w:val="24"/>
        </w:rPr>
        <w:t>ЈАВНА РАСПРАВА ПО НАЦРТ ПЛАНОТ ЗА УПРАВУВАЊЕ СО ЗАШТИТЕН ПРЕДЕЛ</w:t>
      </w:r>
      <w:r>
        <w:rPr>
          <w:rFonts w:ascii="StobiSerif Regular" w:hAnsi="StobiSerif Regular" w:cs="StobiSerif Regular"/>
          <w:b/>
          <w:sz w:val="24"/>
          <w:szCs w:val="24"/>
        </w:rPr>
        <w:t xml:space="preserve"> </w:t>
      </w:r>
      <w:r>
        <w:rPr>
          <w:rFonts w:ascii="StobiSerif Regular" w:hAnsi="StobiSerif Regular" w:cs="StobiSerif Regular"/>
          <w:b/>
          <w:sz w:val="24"/>
          <w:szCs w:val="24"/>
        </w:rPr>
        <w:t xml:space="preserve">(ЗП) „ОСОГОВСКИ </w:t>
      </w:r>
      <w:proofErr w:type="gramStart"/>
      <w:r>
        <w:rPr>
          <w:rFonts w:ascii="StobiSerif Regular" w:hAnsi="StobiSerif Regular" w:cs="StobiSerif Regular"/>
          <w:b/>
          <w:sz w:val="24"/>
          <w:szCs w:val="24"/>
        </w:rPr>
        <w:t>ПЛАНИНИ“ ЗА</w:t>
      </w:r>
      <w:proofErr w:type="gramEnd"/>
      <w:r>
        <w:rPr>
          <w:rFonts w:ascii="StobiSerif Regular" w:hAnsi="StobiSerif Regular" w:cs="StobiSerif Regular"/>
          <w:b/>
          <w:sz w:val="24"/>
          <w:szCs w:val="24"/>
        </w:rPr>
        <w:t xml:space="preserve"> ПЕРИОДОТ </w:t>
      </w:r>
    </w:p>
    <w:p w14:paraId="08022752" w14:textId="77777777" w:rsidR="00D62E8A" w:rsidRDefault="006B48BD">
      <w:pPr>
        <w:spacing w:after="0" w:line="240" w:lineRule="auto"/>
        <w:jc w:val="center"/>
        <w:rPr>
          <w:rFonts w:ascii="StobiSerif Regular" w:hAnsi="StobiSerif Regular" w:cs="StobiSerif Regular"/>
          <w:b/>
          <w:sz w:val="24"/>
          <w:szCs w:val="24"/>
        </w:rPr>
      </w:pPr>
      <w:r>
        <w:rPr>
          <w:rFonts w:ascii="StobiSerif Regular" w:hAnsi="StobiSerif Regular" w:cs="StobiSerif Regular"/>
          <w:b/>
          <w:sz w:val="24"/>
          <w:szCs w:val="24"/>
        </w:rPr>
        <w:t xml:space="preserve">2022-2031 ГОДИНА </w:t>
      </w:r>
    </w:p>
    <w:p w14:paraId="55AB3560" w14:textId="77777777" w:rsidR="00D62E8A" w:rsidRDefault="00D62E8A">
      <w:pPr>
        <w:rPr>
          <w:rFonts w:ascii="StobiSerif Regular" w:hAnsi="StobiSerif Regular" w:cs="StobiSerif Regular"/>
          <w:b/>
          <w:sz w:val="24"/>
          <w:szCs w:val="24"/>
        </w:rPr>
      </w:pPr>
    </w:p>
    <w:p w14:paraId="242B93BF" w14:textId="77777777" w:rsidR="00D62E8A" w:rsidRDefault="00D62E8A">
      <w:pPr>
        <w:rPr>
          <w:rFonts w:ascii="StobiSerif Regular" w:hAnsi="StobiSerif Regular" w:cs="StobiSerif Regular"/>
          <w:b/>
          <w:sz w:val="24"/>
          <w:szCs w:val="24"/>
        </w:rPr>
      </w:pPr>
    </w:p>
    <w:p w14:paraId="36CFC122" w14:textId="77777777" w:rsidR="00D62E8A" w:rsidRDefault="006B48BD">
      <w:pPr>
        <w:spacing w:after="0" w:line="240" w:lineRule="auto"/>
        <w:rPr>
          <w:rFonts w:ascii="StobiSerif Regular" w:hAnsi="StobiSerif Regular" w:cs="StobiSerif Regular"/>
          <w:sz w:val="24"/>
          <w:szCs w:val="24"/>
        </w:rPr>
      </w:pPr>
      <w:proofErr w:type="spellStart"/>
      <w:r>
        <w:rPr>
          <w:rFonts w:ascii="StobiSerif Regular" w:hAnsi="StobiSerif Regular" w:cs="StobiSerif Regular"/>
          <w:b/>
          <w:sz w:val="24"/>
          <w:szCs w:val="24"/>
        </w:rPr>
        <w:t>Датум</w:t>
      </w:r>
      <w:proofErr w:type="spellEnd"/>
      <w:r>
        <w:rPr>
          <w:rFonts w:ascii="StobiSerif Regular" w:hAnsi="StobiSerif Regular" w:cs="StobiSerif Regular"/>
          <w:b/>
          <w:sz w:val="24"/>
          <w:szCs w:val="24"/>
        </w:rPr>
        <w:t xml:space="preserve">: </w:t>
      </w:r>
      <w:r>
        <w:rPr>
          <w:rFonts w:ascii="StobiSerif Regular" w:hAnsi="StobiSerif Regular" w:cs="StobiSerif Regular"/>
          <w:sz w:val="24"/>
          <w:szCs w:val="24"/>
        </w:rPr>
        <w:t xml:space="preserve">12 </w:t>
      </w:r>
      <w:proofErr w:type="spellStart"/>
      <w:r>
        <w:rPr>
          <w:rFonts w:ascii="StobiSerif Regular" w:hAnsi="StobiSerif Regular" w:cs="StobiSerif Regular"/>
          <w:sz w:val="24"/>
          <w:szCs w:val="24"/>
        </w:rPr>
        <w:t>април</w:t>
      </w:r>
      <w:proofErr w:type="spellEnd"/>
      <w:r>
        <w:rPr>
          <w:rFonts w:ascii="StobiSerif Regular" w:hAnsi="StobiSerif Regular" w:cs="StobiSerif Regular"/>
          <w:sz w:val="24"/>
          <w:szCs w:val="24"/>
        </w:rPr>
        <w:t xml:space="preserve"> 2022 </w:t>
      </w:r>
      <w:proofErr w:type="spellStart"/>
      <w:r>
        <w:rPr>
          <w:rFonts w:ascii="StobiSerif Regular" w:hAnsi="StobiSerif Regular" w:cs="StobiSerif Regular"/>
          <w:sz w:val="24"/>
          <w:szCs w:val="24"/>
        </w:rPr>
        <w:t>година</w:t>
      </w:r>
      <w:proofErr w:type="spellEnd"/>
    </w:p>
    <w:p w14:paraId="5B30F869" w14:textId="77777777" w:rsidR="00D62E8A" w:rsidRDefault="006B48BD">
      <w:pPr>
        <w:spacing w:after="0" w:line="240" w:lineRule="auto"/>
        <w:rPr>
          <w:rFonts w:ascii="StobiSerif Regular" w:hAnsi="StobiSerif Regular" w:cs="StobiSerif Regular"/>
          <w:b/>
          <w:sz w:val="24"/>
          <w:szCs w:val="24"/>
        </w:rPr>
      </w:pPr>
      <w:proofErr w:type="spellStart"/>
      <w:r>
        <w:rPr>
          <w:rFonts w:ascii="StobiSerif Regular" w:hAnsi="StobiSerif Regular" w:cs="StobiSerif Regular"/>
          <w:b/>
          <w:sz w:val="24"/>
          <w:szCs w:val="24"/>
        </w:rPr>
        <w:t>Време</w:t>
      </w:r>
      <w:proofErr w:type="spellEnd"/>
      <w:r>
        <w:rPr>
          <w:rFonts w:ascii="StobiSerif Regular" w:hAnsi="StobiSerif Regular" w:cs="StobiSerif Regular"/>
          <w:sz w:val="24"/>
          <w:szCs w:val="24"/>
        </w:rPr>
        <w:t xml:space="preserve">: 09:00-11:30 </w:t>
      </w:r>
      <w:proofErr w:type="spellStart"/>
      <w:r>
        <w:rPr>
          <w:rFonts w:ascii="StobiSerif Regular" w:hAnsi="StobiSerif Regular" w:cs="StobiSerif Regular"/>
          <w:sz w:val="24"/>
          <w:szCs w:val="24"/>
        </w:rPr>
        <w:t>часот</w:t>
      </w:r>
      <w:proofErr w:type="spellEnd"/>
    </w:p>
    <w:p w14:paraId="00B6C3CB" w14:textId="77777777" w:rsidR="00D62E8A" w:rsidRDefault="006B48BD">
      <w:pPr>
        <w:spacing w:after="0" w:line="240" w:lineRule="auto"/>
        <w:rPr>
          <w:rFonts w:ascii="StobiSerif Regular" w:hAnsi="StobiSerif Regular" w:cs="StobiSerif Regular"/>
          <w:sz w:val="24"/>
          <w:szCs w:val="24"/>
        </w:rPr>
      </w:pPr>
      <w:proofErr w:type="spellStart"/>
      <w:r>
        <w:rPr>
          <w:rFonts w:ascii="StobiSerif Regular" w:hAnsi="StobiSerif Regular" w:cs="StobiSerif Regular"/>
          <w:b/>
          <w:sz w:val="24"/>
          <w:szCs w:val="24"/>
        </w:rPr>
        <w:t>Модератор</w:t>
      </w:r>
      <w:proofErr w:type="spellEnd"/>
      <w:r>
        <w:rPr>
          <w:rFonts w:ascii="StobiSerif Regular" w:hAnsi="StobiSerif Regular" w:cs="StobiSerif Regular"/>
          <w:sz w:val="24"/>
          <w:szCs w:val="24"/>
        </w:rPr>
        <w:t xml:space="preserve">: </w:t>
      </w:r>
      <w:proofErr w:type="spellStart"/>
      <w:r>
        <w:rPr>
          <w:rFonts w:ascii="StobiSerif Regular" w:hAnsi="StobiSerif Regular" w:cs="StobiSerif Regular"/>
          <w:sz w:val="24"/>
          <w:szCs w:val="24"/>
        </w:rPr>
        <w:t>Робертина</w:t>
      </w:r>
      <w:proofErr w:type="spellEnd"/>
      <w:r>
        <w:rPr>
          <w:rFonts w:ascii="StobiSerif Regular" w:hAnsi="StobiSerif Regular" w:cs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 w:cs="StobiSerif Regular"/>
          <w:sz w:val="24"/>
          <w:szCs w:val="24"/>
        </w:rPr>
        <w:t>Брајаноска</w:t>
      </w:r>
      <w:proofErr w:type="spellEnd"/>
    </w:p>
    <w:p w14:paraId="7E81E895" w14:textId="77777777" w:rsidR="00D62E8A" w:rsidRDefault="00D62E8A">
      <w:pPr>
        <w:spacing w:after="0" w:line="240" w:lineRule="auto"/>
        <w:rPr>
          <w:rFonts w:ascii="StobiSerif Regular" w:hAnsi="StobiSerif Regular" w:cs="StobiSerif Regular"/>
          <w:sz w:val="24"/>
          <w:szCs w:val="24"/>
        </w:rPr>
      </w:pPr>
    </w:p>
    <w:tbl>
      <w:tblPr>
        <w:tblW w:w="9486" w:type="dxa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7900"/>
      </w:tblGrid>
      <w:tr w:rsidR="00D62E8A" w14:paraId="1D8839E5" w14:textId="77777777">
        <w:trPr>
          <w:trHeight w:val="475"/>
        </w:trPr>
        <w:tc>
          <w:tcPr>
            <w:tcW w:w="15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14:paraId="58C491EB" w14:textId="77777777" w:rsidR="00D62E8A" w:rsidRDefault="006B48BD">
            <w:pPr>
              <w:spacing w:after="0" w:line="240" w:lineRule="auto"/>
              <w:jc w:val="center"/>
              <w:rPr>
                <w:rFonts w:ascii="StobiSerif Regular" w:hAnsi="StobiSerif Regular" w:cs="StobiSerif Regular"/>
                <w:b/>
                <w:bCs/>
                <w:color w:val="FFFFFF"/>
              </w:rPr>
            </w:pPr>
            <w:proofErr w:type="spellStart"/>
            <w:r>
              <w:rPr>
                <w:rFonts w:ascii="StobiSerif Regular" w:hAnsi="StobiSerif Regular" w:cs="StobiSerif Regular"/>
                <w:b/>
                <w:bCs/>
                <w:color w:val="FFFFFF"/>
              </w:rPr>
              <w:t>Време</w:t>
            </w:r>
            <w:proofErr w:type="spellEnd"/>
          </w:p>
        </w:tc>
        <w:tc>
          <w:tcPr>
            <w:tcW w:w="79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14:paraId="081EB812" w14:textId="77777777" w:rsidR="00D62E8A" w:rsidRDefault="006B48BD">
            <w:pPr>
              <w:spacing w:after="0" w:line="240" w:lineRule="auto"/>
              <w:jc w:val="center"/>
              <w:rPr>
                <w:rFonts w:ascii="StobiSerif Regular" w:hAnsi="StobiSerif Regular" w:cs="StobiSerif Regular"/>
                <w:b/>
                <w:bCs/>
                <w:color w:val="FFFFFF"/>
              </w:rPr>
            </w:pPr>
            <w:proofErr w:type="spellStart"/>
            <w:r>
              <w:rPr>
                <w:rFonts w:ascii="StobiSerif Regular" w:hAnsi="StobiSerif Regular" w:cs="StobiSerif Regular"/>
                <w:b/>
                <w:bCs/>
                <w:color w:val="FFFFFF"/>
              </w:rPr>
              <w:t>Презентација</w:t>
            </w:r>
            <w:proofErr w:type="spellEnd"/>
          </w:p>
        </w:tc>
      </w:tr>
      <w:tr w:rsidR="00D62E8A" w14:paraId="0EBA6725" w14:textId="77777777">
        <w:trPr>
          <w:trHeight w:val="475"/>
        </w:trPr>
        <w:tc>
          <w:tcPr>
            <w:tcW w:w="1586" w:type="dxa"/>
            <w:shd w:val="clear" w:color="auto" w:fill="E6EED5"/>
          </w:tcPr>
          <w:p w14:paraId="0E21D83E" w14:textId="77777777" w:rsidR="00D62E8A" w:rsidRDefault="006B48BD">
            <w:pPr>
              <w:spacing w:after="0" w:line="240" w:lineRule="auto"/>
              <w:rPr>
                <w:rFonts w:ascii="StobiSerif Regular" w:hAnsi="StobiSerif Regular" w:cs="StobiSerif Regular"/>
                <w:b/>
                <w:bCs/>
              </w:rPr>
            </w:pPr>
            <w:r>
              <w:rPr>
                <w:rFonts w:ascii="StobiSerif Regular" w:hAnsi="StobiSerif Regular" w:cs="StobiSerif Regular"/>
                <w:b/>
                <w:bCs/>
              </w:rPr>
              <w:t>09:00-09:20</w:t>
            </w:r>
          </w:p>
        </w:tc>
        <w:tc>
          <w:tcPr>
            <w:tcW w:w="7900" w:type="dxa"/>
            <w:shd w:val="clear" w:color="auto" w:fill="E6EED5"/>
          </w:tcPr>
          <w:p w14:paraId="43717207" w14:textId="77777777" w:rsidR="00D62E8A" w:rsidRDefault="006B48BD">
            <w:pPr>
              <w:spacing w:after="0" w:line="240" w:lineRule="auto"/>
              <w:rPr>
                <w:rFonts w:ascii="StobiSerif Regular" w:hAnsi="StobiSerif Regular" w:cs="StobiSerif Regular"/>
              </w:rPr>
            </w:pPr>
            <w:proofErr w:type="spellStart"/>
            <w:r>
              <w:rPr>
                <w:rFonts w:ascii="StobiSerif Regular" w:hAnsi="StobiSerif Regular" w:cs="StobiSerif Regular"/>
              </w:rPr>
              <w:t>Воведни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обраќања</w:t>
            </w:r>
            <w:proofErr w:type="spellEnd"/>
            <w:r>
              <w:rPr>
                <w:rFonts w:ascii="StobiSerif Regular" w:hAnsi="StobiSerif Regular" w:cs="StobiSerif Regular"/>
              </w:rPr>
              <w:t>:</w:t>
            </w:r>
          </w:p>
          <w:p w14:paraId="72305686" w14:textId="77777777" w:rsidR="00D62E8A" w:rsidRDefault="006B48B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StobiSerif Regular" w:hAnsi="StobiSerif Regular" w:cs="StobiSerif Regular"/>
              </w:rPr>
            </w:pPr>
            <w:r>
              <w:rPr>
                <w:rFonts w:ascii="StobiSerif Regular" w:hAnsi="StobiSerif Regular" w:cs="StobiSerif Regular"/>
              </w:rPr>
              <w:t>ЈП „</w:t>
            </w:r>
            <w:proofErr w:type="spellStart"/>
            <w:r>
              <w:rPr>
                <w:rFonts w:ascii="StobiSerif Regular" w:hAnsi="StobiSerif Regular" w:cs="StobiSerif Regular"/>
              </w:rPr>
              <w:t>Национални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proofErr w:type="gramStart"/>
            <w:r>
              <w:rPr>
                <w:rFonts w:ascii="StobiSerif Regular" w:hAnsi="StobiSerif Regular" w:cs="StobiSerif Regular"/>
              </w:rPr>
              <w:t>шуми</w:t>
            </w:r>
            <w:proofErr w:type="spellEnd"/>
            <w:r>
              <w:rPr>
                <w:rFonts w:ascii="StobiSerif Regular" w:hAnsi="StobiSerif Regular" w:cs="StobiSerif Regular"/>
              </w:rPr>
              <w:t>“ –</w:t>
            </w:r>
            <w:proofErr w:type="gram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пом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. </w:t>
            </w:r>
            <w:proofErr w:type="spellStart"/>
            <w:r>
              <w:rPr>
                <w:rFonts w:ascii="StobiSerif Regular" w:hAnsi="StobiSerif Regular" w:cs="StobiSerif Regular"/>
              </w:rPr>
              <w:t>директор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Маре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Басова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, </w:t>
            </w:r>
            <w:proofErr w:type="spellStart"/>
            <w:r>
              <w:rPr>
                <w:rFonts w:ascii="StobiSerif Regular" w:hAnsi="StobiSerif Regular" w:cs="StobiSerif Regular"/>
              </w:rPr>
              <w:t>сектор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за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одгледување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, </w:t>
            </w:r>
            <w:proofErr w:type="spellStart"/>
            <w:r>
              <w:rPr>
                <w:rFonts w:ascii="StobiSerif Regular" w:hAnsi="StobiSerif Regular" w:cs="StobiSerif Regular"/>
              </w:rPr>
              <w:t>подигање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, </w:t>
            </w:r>
            <w:proofErr w:type="spellStart"/>
            <w:r>
              <w:rPr>
                <w:rFonts w:ascii="StobiSerif Regular" w:hAnsi="StobiSerif Regular" w:cs="StobiSerif Regular"/>
              </w:rPr>
              <w:t>екологија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и </w:t>
            </w:r>
            <w:proofErr w:type="spellStart"/>
            <w:r>
              <w:rPr>
                <w:rFonts w:ascii="StobiSerif Regular" w:hAnsi="StobiSerif Regular" w:cs="StobiSerif Regular"/>
              </w:rPr>
              <w:t>лов</w:t>
            </w:r>
            <w:proofErr w:type="spellEnd"/>
          </w:p>
          <w:p w14:paraId="437446AB" w14:textId="77777777" w:rsidR="00D62E8A" w:rsidRDefault="00D62E8A">
            <w:pPr>
              <w:pStyle w:val="ListParagraph1"/>
              <w:spacing w:after="0" w:line="240" w:lineRule="auto"/>
              <w:ind w:left="360"/>
              <w:rPr>
                <w:rFonts w:ascii="StobiSerif Regular" w:hAnsi="StobiSerif Regular" w:cs="StobiSerif Regular"/>
              </w:rPr>
            </w:pPr>
          </w:p>
          <w:p w14:paraId="5EC7EEDA" w14:textId="06EE5673" w:rsidR="00D62E8A" w:rsidRDefault="006B48B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StobiSerif Regular" w:hAnsi="StobiSerif Regular" w:cs="StobiSerif Regular"/>
              </w:rPr>
            </w:pPr>
            <w:proofErr w:type="spellStart"/>
            <w:r>
              <w:rPr>
                <w:rFonts w:ascii="StobiSerif Regular" w:hAnsi="StobiSerif Regular" w:cs="StobiSerif Regular"/>
              </w:rPr>
              <w:t>Каја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Шукова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– </w:t>
            </w:r>
            <w:proofErr w:type="spellStart"/>
            <w:r>
              <w:rPr>
                <w:rFonts w:ascii="StobiSerif Regular" w:hAnsi="StobiSerif Regular" w:cs="StobiSerif Regular"/>
              </w:rPr>
              <w:t>Државен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секретар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во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МЖСП</w:t>
            </w:r>
            <w:r w:rsidR="00080E0D">
              <w:rPr>
                <w:rFonts w:ascii="StobiSerif Regular" w:hAnsi="StobiSerif Regular" w:cs="StobiSerif Regular"/>
                <w:lang w:val="mk-MK"/>
              </w:rPr>
              <w:t>П</w:t>
            </w:r>
          </w:p>
          <w:p w14:paraId="37230E24" w14:textId="77777777" w:rsidR="00D62E8A" w:rsidRDefault="00D62E8A">
            <w:pPr>
              <w:pStyle w:val="ListParagraph1"/>
              <w:spacing w:after="0" w:line="240" w:lineRule="auto"/>
              <w:ind w:left="360"/>
              <w:rPr>
                <w:rFonts w:ascii="StobiSerif Regular" w:hAnsi="StobiSerif Regular" w:cs="StobiSerif Regular"/>
              </w:rPr>
            </w:pPr>
          </w:p>
          <w:p w14:paraId="56E258F6" w14:textId="77777777" w:rsidR="00D62E8A" w:rsidRDefault="006B48B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StobiSerif Regular" w:hAnsi="StobiSerif Regular" w:cs="StobiSerif Regular"/>
              </w:rPr>
            </w:pPr>
            <w:proofErr w:type="spellStart"/>
            <w:r>
              <w:rPr>
                <w:rFonts w:ascii="StobiSerif Regular" w:hAnsi="StobiSerif Regular" w:cs="StobiSerif Regular"/>
              </w:rPr>
              <w:t>Фармахем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– </w:t>
            </w:r>
            <w:proofErr w:type="spellStart"/>
            <w:r>
              <w:rPr>
                <w:rFonts w:ascii="StobiSerif Regular" w:hAnsi="StobiSerif Regular" w:cs="StobiSerif Regular"/>
              </w:rPr>
              <w:t>Марјана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Шушлевска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, </w:t>
            </w:r>
            <w:proofErr w:type="spellStart"/>
            <w:r>
              <w:rPr>
                <w:rFonts w:ascii="StobiSerif Regular" w:hAnsi="StobiSerif Regular" w:cs="StobiSerif Regular"/>
              </w:rPr>
              <w:t>тим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лидер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на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Програмата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за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зачувување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на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природата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во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Република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Северна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Маке</w:t>
            </w:r>
            <w:r>
              <w:rPr>
                <w:rFonts w:ascii="StobiSerif Regular" w:hAnsi="StobiSerif Regular" w:cs="StobiSerif Regular"/>
              </w:rPr>
              <w:t>донија</w:t>
            </w:r>
            <w:proofErr w:type="spellEnd"/>
          </w:p>
          <w:p w14:paraId="447BC60F" w14:textId="77777777" w:rsidR="00D62E8A" w:rsidRDefault="00D62E8A">
            <w:pPr>
              <w:pStyle w:val="ListParagraph1"/>
              <w:spacing w:after="0" w:line="240" w:lineRule="auto"/>
              <w:ind w:left="360"/>
              <w:rPr>
                <w:rFonts w:ascii="StobiSerif Regular" w:hAnsi="StobiSerif Regular" w:cs="StobiSerif Regular"/>
              </w:rPr>
            </w:pPr>
          </w:p>
          <w:p w14:paraId="5B6A0E7B" w14:textId="735FBB7B" w:rsidR="00D62E8A" w:rsidRDefault="006B48B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StobiSerif Regular" w:hAnsi="StobiSerif Regular" w:cs="StobiSerif Regular"/>
              </w:rPr>
            </w:pPr>
            <w:r>
              <w:rPr>
                <w:rFonts w:ascii="StobiSerif Regular" w:hAnsi="StobiSerif Regular" w:cs="StobiSerif Regular"/>
              </w:rPr>
              <w:t>МЕД – (</w:t>
            </w:r>
            <w:r w:rsidR="008F2F5F">
              <w:rPr>
                <w:rFonts w:ascii="StobiSerif Regular" w:hAnsi="StobiSerif Regular" w:cs="StobiSerif Regular"/>
                <w:lang w:val="mk-MK"/>
              </w:rPr>
              <w:t>проф</w:t>
            </w:r>
            <w:r>
              <w:rPr>
                <w:rFonts w:ascii="StobiSerif Regular" w:hAnsi="StobiSerif Regular" w:cs="StobiSerif Regular"/>
                <w:lang w:val="mk-MK"/>
              </w:rPr>
              <w:t>.</w:t>
            </w:r>
            <w:r w:rsidR="008F2F5F">
              <w:rPr>
                <w:rFonts w:ascii="StobiSerif Regular" w:hAnsi="StobiSerif Regular" w:cs="StobiSerif Regular"/>
                <w:lang w:val="mk-MK"/>
              </w:rPr>
              <w:t xml:space="preserve"> Д-р </w:t>
            </w:r>
            <w:proofErr w:type="spellStart"/>
            <w:r>
              <w:rPr>
                <w:rFonts w:ascii="StobiSerif Regular" w:hAnsi="StobiSerif Regular" w:cs="StobiSerif Regular"/>
              </w:rPr>
              <w:t>Славчо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Христовски</w:t>
            </w:r>
            <w:proofErr w:type="spellEnd"/>
            <w:r>
              <w:rPr>
                <w:rFonts w:ascii="StobiSerif Regular" w:hAnsi="StobiSerif Regular" w:cs="StobiSerif Regular"/>
              </w:rPr>
              <w:t>)</w:t>
            </w:r>
          </w:p>
        </w:tc>
      </w:tr>
      <w:tr w:rsidR="00D62E8A" w14:paraId="40842388" w14:textId="77777777">
        <w:trPr>
          <w:trHeight w:val="475"/>
        </w:trPr>
        <w:tc>
          <w:tcPr>
            <w:tcW w:w="1586" w:type="dxa"/>
          </w:tcPr>
          <w:p w14:paraId="20139D7B" w14:textId="77777777" w:rsidR="00D62E8A" w:rsidRDefault="006B48BD">
            <w:pPr>
              <w:spacing w:after="0" w:line="240" w:lineRule="auto"/>
              <w:rPr>
                <w:rFonts w:ascii="StobiSerif Regular" w:hAnsi="StobiSerif Regular" w:cs="StobiSerif Regular"/>
                <w:b/>
                <w:bCs/>
              </w:rPr>
            </w:pPr>
            <w:r>
              <w:rPr>
                <w:rFonts w:ascii="StobiSerif Regular" w:hAnsi="StobiSerif Regular" w:cs="StobiSerif Regular"/>
                <w:b/>
                <w:bCs/>
              </w:rPr>
              <w:t>09:20-10:00</w:t>
            </w:r>
          </w:p>
        </w:tc>
        <w:tc>
          <w:tcPr>
            <w:tcW w:w="7900" w:type="dxa"/>
          </w:tcPr>
          <w:p w14:paraId="2B8D4383" w14:textId="77777777" w:rsidR="00D62E8A" w:rsidRDefault="006B48BD">
            <w:pPr>
              <w:spacing w:after="0" w:line="240" w:lineRule="auto"/>
              <w:rPr>
                <w:rFonts w:ascii="StobiSerif Regular" w:hAnsi="StobiSerif Regular" w:cs="StobiSerif Regular"/>
              </w:rPr>
            </w:pPr>
            <w:proofErr w:type="spellStart"/>
            <w:r>
              <w:rPr>
                <w:rFonts w:ascii="StobiSerif Regular" w:hAnsi="StobiSerif Regular" w:cs="StobiSerif Regular"/>
              </w:rPr>
              <w:t>Презентација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на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Нацрт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планот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за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управување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со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ЗП „</w:t>
            </w:r>
            <w:proofErr w:type="spellStart"/>
            <w:r>
              <w:rPr>
                <w:rFonts w:ascii="StobiSerif Regular" w:hAnsi="StobiSerif Regular" w:cs="StobiSerif Regular"/>
              </w:rPr>
              <w:t>Осоговски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proofErr w:type="gramStart"/>
            <w:r>
              <w:rPr>
                <w:rFonts w:ascii="StobiSerif Regular" w:hAnsi="StobiSerif Regular" w:cs="StobiSerif Regular"/>
              </w:rPr>
              <w:t>Планини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“ </w:t>
            </w:r>
            <w:proofErr w:type="spellStart"/>
            <w:r>
              <w:rPr>
                <w:rFonts w:ascii="StobiSerif Regular" w:hAnsi="StobiSerif Regular" w:cs="StobiSerif Regular"/>
              </w:rPr>
              <w:t>за</w:t>
            </w:r>
            <w:proofErr w:type="spellEnd"/>
            <w:proofErr w:type="gram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периодот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2022-2031 </w:t>
            </w:r>
            <w:proofErr w:type="spellStart"/>
            <w:r>
              <w:rPr>
                <w:rFonts w:ascii="StobiSerif Regular" w:hAnsi="StobiSerif Regular" w:cs="StobiSerif Regular"/>
              </w:rPr>
              <w:t>година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– </w:t>
            </w:r>
            <w:proofErr w:type="spellStart"/>
            <w:r>
              <w:rPr>
                <w:rFonts w:ascii="StobiSerif Regular" w:hAnsi="StobiSerif Regular" w:cs="StobiSerif Regular"/>
              </w:rPr>
              <w:t>Деспина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</w:rPr>
              <w:t>Китанова</w:t>
            </w:r>
            <w:proofErr w:type="spellEnd"/>
            <w:r>
              <w:rPr>
                <w:rFonts w:ascii="StobiSerif Regular" w:hAnsi="StobiSerif Regular" w:cs="StobiSerif Regular"/>
              </w:rPr>
              <w:t>, МЕД</w:t>
            </w:r>
          </w:p>
          <w:p w14:paraId="6563CB89" w14:textId="77777777" w:rsidR="00D62E8A" w:rsidRDefault="00D62E8A">
            <w:pPr>
              <w:spacing w:after="0" w:line="240" w:lineRule="auto"/>
              <w:rPr>
                <w:rFonts w:ascii="StobiSerif Regular" w:hAnsi="StobiSerif Regular" w:cs="StobiSerif Regular"/>
              </w:rPr>
            </w:pPr>
          </w:p>
        </w:tc>
      </w:tr>
      <w:tr w:rsidR="00D62E8A" w14:paraId="036FF68F" w14:textId="77777777">
        <w:trPr>
          <w:trHeight w:val="475"/>
        </w:trPr>
        <w:tc>
          <w:tcPr>
            <w:tcW w:w="1586" w:type="dxa"/>
            <w:shd w:val="clear" w:color="auto" w:fill="E6EED5"/>
          </w:tcPr>
          <w:p w14:paraId="2853ED4D" w14:textId="77777777" w:rsidR="00D62E8A" w:rsidRDefault="006B48BD">
            <w:pPr>
              <w:spacing w:after="0" w:line="240" w:lineRule="auto"/>
              <w:rPr>
                <w:rFonts w:ascii="StobiSerif Regular" w:hAnsi="StobiSerif Regular" w:cs="StobiSerif Regular"/>
                <w:b/>
                <w:bCs/>
              </w:rPr>
            </w:pPr>
            <w:r>
              <w:rPr>
                <w:rFonts w:ascii="StobiSerif Regular" w:hAnsi="StobiSerif Regular" w:cs="StobiSerif Regular"/>
                <w:b/>
                <w:bCs/>
              </w:rPr>
              <w:t>10:00-11:00</w:t>
            </w:r>
          </w:p>
        </w:tc>
        <w:tc>
          <w:tcPr>
            <w:tcW w:w="7900" w:type="dxa"/>
            <w:shd w:val="clear" w:color="auto" w:fill="E6EED5"/>
          </w:tcPr>
          <w:p w14:paraId="36C37518" w14:textId="77777777" w:rsidR="00D62E8A" w:rsidRDefault="006B48BD">
            <w:pPr>
              <w:spacing w:after="0" w:line="240" w:lineRule="auto"/>
              <w:rPr>
                <w:rFonts w:ascii="StobiSerif Regular" w:hAnsi="StobiSerif Regular" w:cs="StobiSerif Regular"/>
              </w:rPr>
            </w:pPr>
            <w:proofErr w:type="spellStart"/>
            <w:r>
              <w:rPr>
                <w:rFonts w:ascii="StobiSerif Regular" w:hAnsi="StobiSerif Regular" w:cs="StobiSerif Regular"/>
              </w:rPr>
              <w:t>Прашања</w:t>
            </w:r>
            <w:proofErr w:type="spellEnd"/>
            <w:r>
              <w:rPr>
                <w:rFonts w:ascii="StobiSerif Regular" w:hAnsi="StobiSerif Regular" w:cs="StobiSerif Regular"/>
              </w:rPr>
              <w:t xml:space="preserve"> и </w:t>
            </w:r>
            <w:proofErr w:type="spellStart"/>
            <w:r>
              <w:rPr>
                <w:rFonts w:ascii="StobiSerif Regular" w:hAnsi="StobiSerif Regular" w:cs="StobiSerif Regular"/>
              </w:rPr>
              <w:t>дискусија</w:t>
            </w:r>
            <w:proofErr w:type="spellEnd"/>
          </w:p>
        </w:tc>
      </w:tr>
      <w:tr w:rsidR="00D62E8A" w14:paraId="546E3D94" w14:textId="77777777">
        <w:trPr>
          <w:trHeight w:val="475"/>
        </w:trPr>
        <w:tc>
          <w:tcPr>
            <w:tcW w:w="1586" w:type="dxa"/>
          </w:tcPr>
          <w:p w14:paraId="79528172" w14:textId="77777777" w:rsidR="00D62E8A" w:rsidRDefault="006B48BD">
            <w:pPr>
              <w:spacing w:after="0" w:line="240" w:lineRule="auto"/>
              <w:rPr>
                <w:rFonts w:ascii="StobiSerif Regular" w:hAnsi="StobiSerif Regular" w:cs="StobiSerif Regular"/>
                <w:b/>
                <w:bCs/>
              </w:rPr>
            </w:pPr>
            <w:r>
              <w:rPr>
                <w:rFonts w:ascii="StobiSerif Regular" w:hAnsi="StobiSerif Regular" w:cs="StobiSerif Regular"/>
                <w:b/>
                <w:bCs/>
              </w:rPr>
              <w:t>11:00-11:30</w:t>
            </w:r>
          </w:p>
        </w:tc>
        <w:tc>
          <w:tcPr>
            <w:tcW w:w="7900" w:type="dxa"/>
          </w:tcPr>
          <w:p w14:paraId="6D3CE6C6" w14:textId="77777777" w:rsidR="00D62E8A" w:rsidRDefault="006B48BD">
            <w:pPr>
              <w:spacing w:after="0" w:line="240" w:lineRule="auto"/>
              <w:rPr>
                <w:rFonts w:ascii="StobiSerif Regular" w:hAnsi="StobiSerif Regular" w:cs="StobiSerif Regular"/>
              </w:rPr>
            </w:pPr>
            <w:proofErr w:type="spellStart"/>
            <w:r>
              <w:rPr>
                <w:rFonts w:ascii="StobiSerif Regular" w:hAnsi="StobiSerif Regular" w:cs="StobiSerif Regular"/>
              </w:rPr>
              <w:t>Заклучоци</w:t>
            </w:r>
            <w:proofErr w:type="spellEnd"/>
          </w:p>
        </w:tc>
      </w:tr>
    </w:tbl>
    <w:p w14:paraId="243D3627" w14:textId="77777777" w:rsidR="00D62E8A" w:rsidRDefault="00D62E8A">
      <w:pPr>
        <w:spacing w:after="0" w:line="240" w:lineRule="auto"/>
        <w:jc w:val="both"/>
        <w:rPr>
          <w:rFonts w:ascii="StobiSerif Regular" w:hAnsi="StobiSerif Regular" w:cs="StobiSerif Regular"/>
          <w:sz w:val="24"/>
          <w:szCs w:val="24"/>
        </w:rPr>
      </w:pPr>
    </w:p>
    <w:p w14:paraId="5B533269" w14:textId="77777777" w:rsidR="00D62E8A" w:rsidRDefault="006B48BD">
      <w:pPr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>
        <w:rPr>
          <w:rFonts w:ascii="StobiSerif Regular" w:hAnsi="StobiSerif Regular" w:cs="StobiSerif Regular"/>
        </w:rPr>
        <w:t>Јавната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расправа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согласно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препораките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Владата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Република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Северна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Македонија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спречување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ширењето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пандемијата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COVID-19 </w:t>
      </w:r>
      <w:proofErr w:type="spellStart"/>
      <w:r>
        <w:rPr>
          <w:rFonts w:ascii="StobiSerif Regular" w:hAnsi="StobiSerif Regular" w:cs="StobiSerif Regular"/>
        </w:rPr>
        <w:t>ќе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биде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организирана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електронски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пат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преку</w:t>
      </w:r>
      <w:proofErr w:type="spellEnd"/>
      <w:r>
        <w:rPr>
          <w:rFonts w:ascii="StobiSerif Regular" w:hAnsi="StobiSerif Regular" w:cs="StobiSerif Regular"/>
        </w:rPr>
        <w:t xml:space="preserve"> Zoom </w:t>
      </w:r>
      <w:proofErr w:type="spellStart"/>
      <w:r>
        <w:rPr>
          <w:rFonts w:ascii="StobiSerif Regular" w:hAnsi="StobiSerif Regular" w:cs="StobiSerif Regular"/>
        </w:rPr>
        <w:t>платформата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следниот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линк</w:t>
      </w:r>
      <w:proofErr w:type="spellEnd"/>
      <w:r>
        <w:rPr>
          <w:rFonts w:ascii="StobiSerif Regular" w:hAnsi="StobiSerif Regular" w:cs="StobiSerif Regular"/>
        </w:rPr>
        <w:t>:</w:t>
      </w:r>
      <w:r>
        <w:rPr>
          <w:rFonts w:ascii="StobiSerif Regular" w:hAnsi="StobiSerif Regular" w:cs="StobiSerif Regular"/>
        </w:rPr>
        <w:br/>
      </w:r>
      <w:hyperlink r:id="rId6" w:history="1">
        <w:r>
          <w:rPr>
            <w:rStyle w:val="Hyperlink"/>
            <w:rFonts w:ascii="StobiSerif Regular" w:hAnsi="StobiSerif Regular" w:cs="StobiSerif Regular"/>
          </w:rPr>
          <w:t>https://us02web.zoom.us/j/87234707749?pwd=TkxhdWxJMFBkbktQa3Y4S0k1cFgxQT09</w:t>
        </w:r>
      </w:hyperlink>
    </w:p>
    <w:p w14:paraId="21C1C17C" w14:textId="77777777" w:rsidR="00D62E8A" w:rsidRDefault="00D62E8A">
      <w:pPr>
        <w:spacing w:after="0" w:line="240" w:lineRule="auto"/>
        <w:jc w:val="both"/>
        <w:rPr>
          <w:rFonts w:ascii="StobiSerif Regular" w:hAnsi="StobiSerif Regular" w:cs="StobiSerif Regular"/>
        </w:rPr>
      </w:pPr>
    </w:p>
    <w:p w14:paraId="212875A2" w14:textId="77777777" w:rsidR="00D62E8A" w:rsidRDefault="00D62E8A">
      <w:pPr>
        <w:spacing w:after="0" w:line="240" w:lineRule="auto"/>
        <w:jc w:val="both"/>
        <w:rPr>
          <w:rFonts w:ascii="StobiSerif Regular" w:hAnsi="StobiSerif Regular" w:cs="StobiSerif Regular"/>
        </w:rPr>
      </w:pPr>
    </w:p>
    <w:p w14:paraId="28359B8C" w14:textId="77777777" w:rsidR="00D62E8A" w:rsidRDefault="006B48BD">
      <w:pPr>
        <w:spacing w:after="0" w:line="240" w:lineRule="auto"/>
        <w:jc w:val="both"/>
        <w:rPr>
          <w:rFonts w:ascii="StobiSerif Regular" w:hAnsi="StobiSerif Regular" w:cs="StobiSerif Regular"/>
        </w:rPr>
      </w:pPr>
      <w:r>
        <w:rPr>
          <w:rFonts w:ascii="StobiSerif Regular" w:hAnsi="StobiSerif Regular" w:cs="StobiSerif Regular"/>
        </w:rPr>
        <w:t xml:space="preserve">Meeting ID: 872 3470 7749 </w:t>
      </w:r>
      <w:r>
        <w:rPr>
          <w:rFonts w:ascii="StobiSerif Regular" w:hAnsi="StobiSerif Regular" w:cs="StobiSerif Regular"/>
        </w:rPr>
        <w:br/>
        <w:t>Passcode: 771027</w:t>
      </w:r>
    </w:p>
    <w:p w14:paraId="2B9D1F94" w14:textId="77777777" w:rsidR="00D62E8A" w:rsidRDefault="00D62E8A">
      <w:pPr>
        <w:spacing w:after="0" w:line="240" w:lineRule="auto"/>
        <w:jc w:val="both"/>
        <w:rPr>
          <w:rFonts w:ascii="StobiSerif Regular" w:hAnsi="StobiSerif Regular" w:cs="StobiSerif Regular"/>
        </w:rPr>
      </w:pPr>
    </w:p>
    <w:p w14:paraId="45D142D0" w14:textId="77777777" w:rsidR="00D62E8A" w:rsidRDefault="00D62E8A">
      <w:pPr>
        <w:spacing w:after="0" w:line="240" w:lineRule="auto"/>
        <w:jc w:val="both"/>
        <w:rPr>
          <w:rFonts w:ascii="StobiSerif Regular" w:hAnsi="StobiSerif Regular" w:cs="StobiSerif Regular"/>
        </w:rPr>
      </w:pPr>
    </w:p>
    <w:sectPr w:rsidR="00D62E8A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altName w:val="Calibri"/>
    <w:charset w:val="00"/>
    <w:family w:val="auto"/>
    <w:pitch w:val="default"/>
    <w:sig w:usb0="A00002AF" w:usb1="5000204B" w:usb2="00000000" w:usb3="00000000" w:csb0="2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470CD"/>
    <w:multiLevelType w:val="multilevel"/>
    <w:tmpl w:val="715470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oNotTrackMoves/>
  <w:defaultTabStop w:val="72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E8A"/>
    <w:rsid w:val="00080E0D"/>
    <w:rsid w:val="006B48BD"/>
    <w:rsid w:val="008F2F5F"/>
    <w:rsid w:val="00D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F468AF3"/>
  <w15:docId w15:val="{FC89E851-CB1C-4378-BEDC-473A7499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Arial" w:eastAsia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unhideWhenUsed/>
    <w:pPr>
      <w:tabs>
        <w:tab w:val="center" w:pos="4153"/>
        <w:tab w:val="right" w:pos="8306"/>
      </w:tabs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7234707749?pwd=TkxhdWxJMFBkbktQa3Y4S0k1cFgx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ЈАВНА РАСПРАВА ПО НАЦРТ ПЛАНОТ ЗА УПРАВУВАЊЕ СО ЗАШТИТЕН ПРЕДЕЛ „ОСОГОВСКИ ПЛАНИНИ“ ЗА ПЕРИОДОТ 2022-2031 ГОДИНА (ОНЛАЈН)</dc:title>
  <dc:creator>Lenovo</dc:creator>
  <cp:lastModifiedBy>Vlatko Trpeski</cp:lastModifiedBy>
  <cp:revision>3</cp:revision>
  <dcterms:created xsi:type="dcterms:W3CDTF">2022-03-16T08:21:00Z</dcterms:created>
  <dcterms:modified xsi:type="dcterms:W3CDTF">2022-03-21T07:49:00Z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