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C3A" w:rsidRPr="00844EE5" w:rsidRDefault="00F801A1">
      <w:pPr>
        <w:rPr>
          <w:rFonts w:ascii="Arial" w:hAnsi="Arial" w:cs="Arial"/>
          <w:b/>
          <w:sz w:val="28"/>
          <w:szCs w:val="28"/>
          <w:lang w:val="mk-MK"/>
        </w:rPr>
      </w:pPr>
      <w:r w:rsidRPr="002C10EB">
        <w:rPr>
          <w:rFonts w:ascii="Arial" w:hAnsi="Arial" w:cs="Arial"/>
          <w:b/>
          <w:sz w:val="28"/>
          <w:szCs w:val="28"/>
          <w:lang w:val="mk-MK"/>
        </w:rPr>
        <w:t xml:space="preserve">СОДРЖИНА НА ПРИЛОГ </w:t>
      </w:r>
      <w:r w:rsidR="002C10EB" w:rsidRPr="002C10EB">
        <w:rPr>
          <w:rFonts w:ascii="Arial" w:hAnsi="Arial" w:cs="Arial"/>
          <w:b/>
          <w:sz w:val="28"/>
          <w:szCs w:val="28"/>
          <w:lang w:val="mk-MK"/>
        </w:rPr>
        <w:t xml:space="preserve"> </w:t>
      </w:r>
      <w:r w:rsidRPr="002C10EB">
        <w:rPr>
          <w:rFonts w:ascii="Arial" w:hAnsi="Arial" w:cs="Arial"/>
          <w:b/>
          <w:sz w:val="28"/>
          <w:szCs w:val="28"/>
        </w:rPr>
        <w:t>I</w:t>
      </w:r>
      <w:r w:rsidR="00844EE5">
        <w:rPr>
          <w:rFonts w:ascii="Arial" w:hAnsi="Arial" w:cs="Arial"/>
          <w:b/>
          <w:sz w:val="28"/>
          <w:szCs w:val="28"/>
        </w:rPr>
        <w:t>V</w:t>
      </w:r>
    </w:p>
    <w:p w:rsidR="00844EE5" w:rsidRDefault="00844EE5" w:rsidP="00844EE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 xml:space="preserve">Табела </w:t>
      </w:r>
      <w:r>
        <w:rPr>
          <w:rFonts w:ascii="Arial" w:hAnsi="Arial" w:cs="Arial"/>
          <w:sz w:val="24"/>
          <w:szCs w:val="24"/>
        </w:rPr>
        <w:t xml:space="preserve">IV.1.1 </w:t>
      </w:r>
      <w:r>
        <w:rPr>
          <w:rFonts w:ascii="Arial" w:hAnsi="Arial" w:cs="Arial"/>
          <w:sz w:val="24"/>
          <w:szCs w:val="24"/>
          <w:lang w:val="mk-MK"/>
        </w:rPr>
        <w:t>Детали за суровини, меѓупроизводи поврзани со процесите, а кои се употребуваат или создаваат на локацијата</w:t>
      </w:r>
    </w:p>
    <w:p w:rsidR="00844EE5" w:rsidRPr="00844EE5" w:rsidRDefault="00844EE5" w:rsidP="00844EE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 xml:space="preserve">Табела </w:t>
      </w:r>
      <w:r>
        <w:rPr>
          <w:rFonts w:ascii="Arial" w:hAnsi="Arial" w:cs="Arial"/>
          <w:sz w:val="24"/>
          <w:szCs w:val="24"/>
        </w:rPr>
        <w:t>IV.1.</w:t>
      </w:r>
      <w:r>
        <w:rPr>
          <w:rFonts w:ascii="Arial" w:hAnsi="Arial" w:cs="Arial"/>
          <w:sz w:val="24"/>
          <w:szCs w:val="24"/>
          <w:lang w:val="mk-MK"/>
        </w:rPr>
        <w:t>2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mk-MK"/>
        </w:rPr>
        <w:t>Детали за производи, производи со процесите, а кои се употребуваат или создаваат на локацијата</w:t>
      </w:r>
    </w:p>
    <w:p w:rsidR="00F95586" w:rsidRDefault="0091535C" w:rsidP="00F9558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>Потврда за квалитет бр.АКК-11/2012-781 за фракционен дробен камен</w:t>
      </w:r>
      <w:r w:rsidR="00844EE5">
        <w:rPr>
          <w:rFonts w:ascii="Arial" w:hAnsi="Arial" w:cs="Arial"/>
          <w:sz w:val="24"/>
          <w:szCs w:val="24"/>
          <w:lang w:val="mk-MK"/>
        </w:rPr>
        <w:t xml:space="preserve"> за производство на асфалтни мешавини од тип:</w:t>
      </w:r>
      <w:r w:rsidR="00844EE5">
        <w:rPr>
          <w:rFonts w:ascii="Arial" w:hAnsi="Arial" w:cs="Arial"/>
          <w:sz w:val="24"/>
          <w:szCs w:val="24"/>
        </w:rPr>
        <w:t xml:space="preserve"> </w:t>
      </w:r>
      <w:r w:rsidR="00844EE5">
        <w:rPr>
          <w:rFonts w:ascii="Arial" w:hAnsi="Arial" w:cs="Arial"/>
          <w:sz w:val="24"/>
          <w:szCs w:val="24"/>
          <w:lang w:val="mk-MK"/>
        </w:rPr>
        <w:t>ВНС, ВНХС – 16А и АБ со називни фракции: (0-4, 4-8, 8-16 и 16-22,4) мм – МКС Б.Б3.100</w:t>
      </w:r>
    </w:p>
    <w:p w:rsidR="00844EE5" w:rsidRDefault="007C1CC3" w:rsidP="00F9558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>Извештај за испитувањето бр.АКК-11/2012-781 за фракционен дробен камен за производство на асфалтни мешавини од тип: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mk-MK"/>
        </w:rPr>
        <w:t>ВНС, ВНХС – 16А и АБ со називни фракции: (0-4, 4-8, 8-16 и 16-22,4) мм – МКС Б.Б3.100</w:t>
      </w:r>
    </w:p>
    <w:p w:rsidR="007C1CC3" w:rsidRDefault="007C1CC3" w:rsidP="00F9558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>Извештај од извршени испитувања на камено брашно (филер) Каменолом / Сепарација ``Бањани`` - Скопје ( Март, 2013)</w:t>
      </w:r>
    </w:p>
    <w:p w:rsidR="007C1CC3" w:rsidRPr="007C1CC3" w:rsidRDefault="007C1CC3" w:rsidP="00F9558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 xml:space="preserve">Извештај од испитување бр.322031, Евро Битумен за патишта 50 / 70 </w:t>
      </w:r>
      <w:r>
        <w:rPr>
          <w:rFonts w:ascii="Arial" w:hAnsi="Arial" w:cs="Arial"/>
          <w:sz w:val="24"/>
          <w:szCs w:val="24"/>
        </w:rPr>
        <w:t>SP - 03.03.01 – 007</w:t>
      </w:r>
    </w:p>
    <w:p w:rsidR="007C1CC3" w:rsidRDefault="007C1CC3" w:rsidP="00F9558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>Изјава за сообразност на течното гориво</w:t>
      </w:r>
      <w:r w:rsidR="00F53722">
        <w:rPr>
          <w:rFonts w:ascii="Arial" w:hAnsi="Arial" w:cs="Arial"/>
          <w:sz w:val="24"/>
          <w:szCs w:val="24"/>
          <w:lang w:val="mk-MK"/>
        </w:rPr>
        <w:t xml:space="preserve"> – Екстра лесно</w:t>
      </w:r>
    </w:p>
    <w:p w:rsidR="00F53722" w:rsidRDefault="00F53722" w:rsidP="00F5372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>Изјава за сообразност на течното гориво – Мазут</w:t>
      </w:r>
    </w:p>
    <w:p w:rsidR="007C1CC3" w:rsidRPr="00F53722" w:rsidRDefault="007C1CC3" w:rsidP="00F53722">
      <w:pPr>
        <w:pStyle w:val="ListParagraph"/>
        <w:rPr>
          <w:rFonts w:ascii="Arial" w:hAnsi="Arial" w:cs="Arial"/>
          <w:sz w:val="24"/>
          <w:szCs w:val="24"/>
          <w:lang w:val="mk-MK"/>
        </w:rPr>
      </w:pPr>
    </w:p>
    <w:p w:rsidR="009630BC" w:rsidRDefault="009630BC" w:rsidP="009630BC">
      <w:pPr>
        <w:pStyle w:val="ListParagraph"/>
        <w:rPr>
          <w:rFonts w:ascii="Arial" w:hAnsi="Arial" w:cs="Arial"/>
          <w:sz w:val="24"/>
          <w:szCs w:val="24"/>
          <w:lang w:val="mk-MK"/>
        </w:rPr>
      </w:pPr>
    </w:p>
    <w:p w:rsidR="009630BC" w:rsidRPr="002C10EB" w:rsidRDefault="009630BC" w:rsidP="009630BC">
      <w:pPr>
        <w:pStyle w:val="ListParagraph"/>
        <w:ind w:left="284"/>
        <w:rPr>
          <w:rFonts w:ascii="Arial" w:hAnsi="Arial" w:cs="Arial"/>
          <w:sz w:val="24"/>
          <w:szCs w:val="24"/>
          <w:lang w:val="mk-MK"/>
        </w:rPr>
      </w:pPr>
    </w:p>
    <w:sectPr w:rsidR="009630BC" w:rsidRPr="002C10EB" w:rsidSect="00AF1C3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113C8D"/>
    <w:multiLevelType w:val="hybridMultilevel"/>
    <w:tmpl w:val="474A72D6"/>
    <w:lvl w:ilvl="0" w:tplc="D56E967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3BDF"/>
    <w:rsid w:val="00291D05"/>
    <w:rsid w:val="002C10EB"/>
    <w:rsid w:val="00360588"/>
    <w:rsid w:val="005667A1"/>
    <w:rsid w:val="006465AB"/>
    <w:rsid w:val="00777ECA"/>
    <w:rsid w:val="00782C83"/>
    <w:rsid w:val="007C1CC3"/>
    <w:rsid w:val="00844EE5"/>
    <w:rsid w:val="008C1838"/>
    <w:rsid w:val="0091535C"/>
    <w:rsid w:val="009630BC"/>
    <w:rsid w:val="009E5081"/>
    <w:rsid w:val="00AF1C3A"/>
    <w:rsid w:val="00C300C6"/>
    <w:rsid w:val="00F53722"/>
    <w:rsid w:val="00F801A1"/>
    <w:rsid w:val="00F95586"/>
    <w:rsid w:val="00FF3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C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01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EMK</Company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Sonja</cp:lastModifiedBy>
  <cp:revision>8</cp:revision>
  <dcterms:created xsi:type="dcterms:W3CDTF">2013-10-02T10:01:00Z</dcterms:created>
  <dcterms:modified xsi:type="dcterms:W3CDTF">2013-10-03T07:01:00Z</dcterms:modified>
</cp:coreProperties>
</file>