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B5" w:rsidRDefault="005F17B5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</w:rPr>
      </w:pPr>
      <w:bookmarkStart w:id="0" w:name="_GoBack"/>
      <w:bookmarkEnd w:id="0"/>
    </w:p>
    <w:p w:rsidR="005F17B5" w:rsidRDefault="005F17B5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</w:rPr>
      </w:pPr>
    </w:p>
    <w:p w:rsidR="004F006F" w:rsidRPr="004F006F" w:rsidRDefault="004F006F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</w:rPr>
      </w:pPr>
      <w:proofErr w:type="spellStart"/>
      <w:r>
        <w:rPr>
          <w:rFonts w:ascii="inherit" w:eastAsia="Times New Roman" w:hAnsi="inherit" w:cs="Helvetica"/>
          <w:color w:val="000000"/>
          <w:sz w:val="32"/>
          <w:szCs w:val="32"/>
        </w:rPr>
        <w:t>Nurhan</w:t>
      </w:r>
      <w:proofErr w:type="spellEnd"/>
      <w:r>
        <w:rPr>
          <w:rFonts w:ascii="inherit" w:eastAsia="Times New Roman" w:hAnsi="inherit" w:cs="Helvetica"/>
          <w:color w:val="000000"/>
          <w:sz w:val="32"/>
          <w:szCs w:val="32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32"/>
          <w:szCs w:val="32"/>
        </w:rPr>
        <w:t>izairi</w:t>
      </w:r>
      <w:proofErr w:type="spellEnd"/>
      <w:r>
        <w:rPr>
          <w:rFonts w:ascii="inherit" w:eastAsia="Times New Roman" w:hAnsi="inherit" w:cs="Helvetica"/>
          <w:color w:val="000000"/>
          <w:sz w:val="32"/>
          <w:szCs w:val="32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32"/>
          <w:szCs w:val="32"/>
        </w:rPr>
        <w:t>stevo</w:t>
      </w:r>
      <w:proofErr w:type="spellEnd"/>
      <w:r>
        <w:rPr>
          <w:rFonts w:ascii="inherit" w:eastAsia="Times New Roman" w:hAnsi="inherit" w:cs="Helvetica"/>
          <w:color w:val="000000"/>
          <w:sz w:val="32"/>
          <w:szCs w:val="32"/>
        </w:rPr>
        <w:t xml:space="preserve"> </w:t>
      </w:r>
      <w:proofErr w:type="spellStart"/>
      <w:r>
        <w:rPr>
          <w:rFonts w:ascii="inherit" w:eastAsia="Times New Roman" w:hAnsi="inherit" w:cs="Helvetica"/>
          <w:color w:val="000000"/>
          <w:sz w:val="32"/>
          <w:szCs w:val="32"/>
        </w:rPr>
        <w:t>temelkovski</w:t>
      </w:r>
      <w:proofErr w:type="spellEnd"/>
      <w:r>
        <w:rPr>
          <w:rFonts w:ascii="inherit" w:eastAsia="Times New Roman" w:hAnsi="inherit" w:cs="Helvetica"/>
          <w:color w:val="000000"/>
          <w:sz w:val="32"/>
          <w:szCs w:val="32"/>
        </w:rPr>
        <w:t xml:space="preserve"> Sonja </w:t>
      </w:r>
      <w:proofErr w:type="spellStart"/>
      <w:r>
        <w:rPr>
          <w:rFonts w:ascii="inherit" w:eastAsia="Times New Roman" w:hAnsi="inherit" w:cs="Helvetica"/>
          <w:color w:val="000000"/>
          <w:sz w:val="32"/>
          <w:szCs w:val="32"/>
        </w:rPr>
        <w:t>lepitkova</w:t>
      </w:r>
      <w:proofErr w:type="spellEnd"/>
    </w:p>
    <w:p w:rsidR="00FB4A26" w:rsidRPr="00FB4A26" w:rsidRDefault="00FB4A26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  <w:lang w:val="mk-MK"/>
        </w:rPr>
      </w:pPr>
      <w:r w:rsidRPr="00FB4A26">
        <w:rPr>
          <w:rFonts w:ascii="inherit" w:eastAsia="Times New Roman" w:hAnsi="inherit" w:cs="Helvetica"/>
          <w:color w:val="000000"/>
          <w:sz w:val="32"/>
          <w:szCs w:val="32"/>
          <w:lang w:val="mk-MK"/>
        </w:rPr>
        <w:t xml:space="preserve">ИНФОРМАЦИЈА ДО МЕДИУМИ (30.09.2014 год.) </w:t>
      </w:r>
    </w:p>
    <w:p w:rsidR="00FB4A26" w:rsidRPr="00FB4A26" w:rsidRDefault="00FB4A26" w:rsidP="00FB4A26">
      <w:pPr>
        <w:spacing w:after="0" w:line="441" w:lineRule="auto"/>
        <w:rPr>
          <w:rFonts w:ascii="Helvetica" w:eastAsia="Times New Roman" w:hAnsi="Helvetica" w:cs="Helvetica"/>
          <w:color w:val="5F5F5F"/>
          <w:sz w:val="19"/>
          <w:szCs w:val="19"/>
          <w:lang w:val="mk-MK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mk-MK"/>
        </w:rPr>
        <w:t>Ве информираме дека утре на 01.10.2014г. (среда) заменик министерот за животна средина и просторно планирање, Стево Темелковски и градоначаникот на о.Сарај, Беким Мурати, ќе се приклучат во акцијата за чистење на дивите депонии во близина на изворот Рашче.</w:t>
      </w:r>
    </w:p>
    <w:p w:rsidR="00FB4A26" w:rsidRPr="00FB4A26" w:rsidRDefault="00FB4A26" w:rsidP="00FB4A26">
      <w:pPr>
        <w:spacing w:after="0" w:line="441" w:lineRule="auto"/>
        <w:rPr>
          <w:rFonts w:ascii="Helvetica" w:eastAsia="Times New Roman" w:hAnsi="Helvetica" w:cs="Helvetica"/>
          <w:color w:val="5F5F5F"/>
          <w:sz w:val="19"/>
          <w:szCs w:val="19"/>
          <w:lang w:val="mk-MK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mk-MK"/>
        </w:rPr>
        <w:t>Акцијата ќе започне во 10.30 часот.</w:t>
      </w:r>
    </w:p>
    <w:p w:rsidR="00FB4A26" w:rsidRPr="00FB4A26" w:rsidRDefault="00FB4A26" w:rsidP="00FB4A26">
      <w:pPr>
        <w:spacing w:line="441" w:lineRule="auto"/>
        <w:rPr>
          <w:rFonts w:ascii="Helvetica" w:eastAsia="Times New Roman" w:hAnsi="Helvetica" w:cs="Helvetica"/>
          <w:color w:val="5F5F5F"/>
          <w:sz w:val="19"/>
          <w:szCs w:val="19"/>
          <w:lang w:val="mk-MK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mk-MK"/>
        </w:rPr>
        <w:t>Ве покануваме со ваши екипи да присуствувате на настанот.</w:t>
      </w:r>
    </w:p>
    <w:p w:rsidR="00FB4A26" w:rsidRDefault="00FB4A26"/>
    <w:p w:rsidR="00FB4A26" w:rsidRPr="00FB4A26" w:rsidRDefault="00FB4A26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  <w:lang w:val="en-GB"/>
        </w:rPr>
      </w:pPr>
      <w:r w:rsidRPr="00FB4A26">
        <w:rPr>
          <w:rFonts w:ascii="inherit" w:eastAsia="Times New Roman" w:hAnsi="inherit" w:cs="Helvetica"/>
          <w:color w:val="000000"/>
          <w:sz w:val="32"/>
          <w:szCs w:val="32"/>
          <w:lang w:val="en-GB"/>
        </w:rPr>
        <w:t xml:space="preserve">PRESS RELEASE (30.09.2014) </w:t>
      </w:r>
    </w:p>
    <w:p w:rsidR="00FB4A26" w:rsidRPr="00FB4A26" w:rsidRDefault="00FB4A26" w:rsidP="00FB4A26">
      <w:pPr>
        <w:spacing w:after="0" w:line="441" w:lineRule="auto"/>
        <w:rPr>
          <w:rFonts w:ascii="Helvetica" w:eastAsia="Times New Roman" w:hAnsi="Helvetica" w:cs="Helvetica"/>
          <w:color w:val="5F5F5F"/>
          <w:sz w:val="19"/>
          <w:szCs w:val="19"/>
          <w:lang w:val="en-GB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This is to inform you that tomorrow, on 1 October 2014 (Wednesday), the Deputy Minister of Environment and Physical Planning </w:t>
      </w:r>
      <w:proofErr w:type="spellStart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Stevo</w:t>
      </w:r>
      <w:proofErr w:type="spellEnd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 </w:t>
      </w:r>
      <w:proofErr w:type="spellStart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Temelkovski</w:t>
      </w:r>
      <w:proofErr w:type="spellEnd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 and the Mayor of </w:t>
      </w:r>
      <w:proofErr w:type="spellStart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Saraj</w:t>
      </w:r>
      <w:proofErr w:type="spellEnd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 Municipality </w:t>
      </w:r>
      <w:proofErr w:type="spellStart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Bekim</w:t>
      </w:r>
      <w:proofErr w:type="spellEnd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 </w:t>
      </w:r>
      <w:proofErr w:type="spellStart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Murati</w:t>
      </w:r>
      <w:proofErr w:type="spellEnd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, will join the action for illegal waste dumpsites cleaning in the vicinity of </w:t>
      </w:r>
      <w:proofErr w:type="spellStart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Resche</w:t>
      </w:r>
      <w:proofErr w:type="spellEnd"/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 xml:space="preserve"> Springs.</w:t>
      </w:r>
    </w:p>
    <w:p w:rsidR="00FB4A26" w:rsidRPr="00FB4A26" w:rsidRDefault="00FB4A26" w:rsidP="00FB4A26">
      <w:pPr>
        <w:spacing w:after="0" w:line="441" w:lineRule="auto"/>
        <w:rPr>
          <w:rFonts w:ascii="Helvetica" w:eastAsia="Times New Roman" w:hAnsi="Helvetica" w:cs="Helvetica"/>
          <w:color w:val="5F5F5F"/>
          <w:sz w:val="19"/>
          <w:szCs w:val="19"/>
          <w:lang w:val="en-GB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The action will start at 10.30 hours.</w:t>
      </w:r>
    </w:p>
    <w:p w:rsidR="00FB4A26" w:rsidRPr="00FB4A26" w:rsidRDefault="00FB4A26" w:rsidP="00FB4A26">
      <w:pPr>
        <w:spacing w:line="441" w:lineRule="auto"/>
        <w:rPr>
          <w:rFonts w:ascii="Helvetica" w:eastAsia="Times New Roman" w:hAnsi="Helvetica" w:cs="Helvetica"/>
          <w:color w:val="5F5F5F"/>
          <w:sz w:val="19"/>
          <w:szCs w:val="19"/>
          <w:lang w:val="en-GB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en-GB"/>
        </w:rPr>
        <w:t>You are hereby invited to attend the event with your teams.</w:t>
      </w:r>
    </w:p>
    <w:p w:rsidR="00FB4A26" w:rsidRPr="00FB4A26" w:rsidRDefault="00FB4A26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  <w:lang w:val="sq-AL"/>
        </w:rPr>
      </w:pPr>
      <w:r w:rsidRPr="00FB4A26">
        <w:rPr>
          <w:rFonts w:ascii="inherit" w:eastAsia="Times New Roman" w:hAnsi="inherit" w:cs="Helvetica"/>
          <w:color w:val="000000"/>
          <w:sz w:val="32"/>
          <w:szCs w:val="32"/>
          <w:lang w:val="sq-AL"/>
        </w:rPr>
        <w:t xml:space="preserve">INFORMATË PËR MEDIAT (30.09.2014) </w:t>
      </w:r>
    </w:p>
    <w:p w:rsidR="00FB4A26" w:rsidRPr="00FB4A26" w:rsidRDefault="00FB4A26" w:rsidP="00FB4A26">
      <w:pPr>
        <w:spacing w:after="0" w:line="441" w:lineRule="auto"/>
        <w:rPr>
          <w:rFonts w:ascii="Helvetica" w:eastAsia="Times New Roman" w:hAnsi="Helvetica" w:cs="Helvetica"/>
          <w:color w:val="5F5F5F"/>
          <w:sz w:val="19"/>
          <w:szCs w:val="19"/>
          <w:lang w:val="sq-AL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sq-AL"/>
        </w:rPr>
        <w:t>Ju informojmë se nesër më01.10.2014 (e mërkur) zëvendësministri i Mjedisit Jetësor dhe Planifikimit Hapësinor, Stevo Temellkovski dhe kryetari i komunës së Sarajit, Bekim Murati, do t’i bashkangjiten aksionit për pastrimin e deponive të egra në afërsi të burimit Rashçë.</w:t>
      </w:r>
    </w:p>
    <w:p w:rsidR="00FB4A26" w:rsidRPr="00FB4A26" w:rsidRDefault="00FB4A26" w:rsidP="00FB4A26">
      <w:pPr>
        <w:spacing w:after="0" w:line="441" w:lineRule="auto"/>
        <w:rPr>
          <w:rFonts w:ascii="Helvetica" w:eastAsia="Times New Roman" w:hAnsi="Helvetica" w:cs="Helvetica"/>
          <w:color w:val="5F5F5F"/>
          <w:sz w:val="19"/>
          <w:szCs w:val="19"/>
          <w:lang w:val="sq-AL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sq-AL"/>
        </w:rPr>
        <w:t>Aksioni do të fillojë në ora 10.30.</w:t>
      </w:r>
    </w:p>
    <w:p w:rsidR="00FB4A26" w:rsidRPr="00FB4A26" w:rsidRDefault="00FB4A26" w:rsidP="00FB4A26">
      <w:pPr>
        <w:spacing w:line="441" w:lineRule="auto"/>
        <w:rPr>
          <w:rFonts w:ascii="Helvetica" w:eastAsia="Times New Roman" w:hAnsi="Helvetica" w:cs="Helvetica"/>
          <w:color w:val="5F5F5F"/>
          <w:sz w:val="19"/>
          <w:szCs w:val="19"/>
          <w:lang w:val="sq-AL"/>
        </w:rPr>
      </w:pPr>
      <w:r w:rsidRPr="00FB4A26">
        <w:rPr>
          <w:rFonts w:ascii="Helvetica" w:eastAsia="Times New Roman" w:hAnsi="Helvetica" w:cs="Helvetica"/>
          <w:color w:val="5F5F5F"/>
          <w:sz w:val="19"/>
          <w:szCs w:val="19"/>
          <w:lang w:val="sq-AL"/>
        </w:rPr>
        <w:t>Ju ftojmë me ekipet Tuaja që të merrni pjesë në këtë ngjarje.</w:t>
      </w:r>
    </w:p>
    <w:p w:rsidR="00FB4A26" w:rsidRDefault="00FB4A26"/>
    <w:p w:rsidR="00FB4A26" w:rsidRDefault="00FB4A26"/>
    <w:p w:rsidR="00FB4A26" w:rsidRPr="00FB4A26" w:rsidRDefault="00FB4A26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  <w:lang w:val="mk-MK"/>
        </w:rPr>
      </w:pPr>
      <w:r w:rsidRPr="00FB4A26">
        <w:rPr>
          <w:rFonts w:ascii="inherit" w:eastAsia="Times New Roman" w:hAnsi="inherit" w:cs="Helvetica"/>
          <w:color w:val="000000"/>
          <w:sz w:val="32"/>
          <w:szCs w:val="32"/>
          <w:lang w:val="mk-MK"/>
        </w:rPr>
        <w:t xml:space="preserve">ИНФОРМАЦИЈА ДО МЕДИУМИ (29.09.2014) </w:t>
      </w:r>
    </w:p>
    <w:p w:rsidR="00FB4A26" w:rsidRPr="00FB4A26" w:rsidRDefault="00FB4A26" w:rsidP="00FB4A26">
      <w:pPr>
        <w:spacing w:after="60" w:line="441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mk-MK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mk-MK"/>
        </w:rPr>
        <w:lastRenderedPageBreak/>
        <w:t xml:space="preserve">Ве информираме дека утре, на 30.09.2014г. (вторник) министерот за животна средина и просторно планирање Нурхан Изаири и ректорот на Државниот универзитет во Тетово проф. д-р Вулнет Амети ќе потпишат Меморандум за  соработка во областа животна средина. </w:t>
      </w:r>
    </w:p>
    <w:p w:rsidR="00FB4A26" w:rsidRPr="00FB4A26" w:rsidRDefault="00FB4A26" w:rsidP="00FB4A26">
      <w:pPr>
        <w:spacing w:after="0" w:line="276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mk-MK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mk-MK"/>
        </w:rPr>
        <w:t xml:space="preserve">Настанот е закажан во 10:00 часот, во просториите на Државниот универзитет во Тетово. </w:t>
      </w:r>
    </w:p>
    <w:p w:rsidR="00FB4A26" w:rsidRPr="00FB4A26" w:rsidRDefault="00FB4A26" w:rsidP="00FB4A26">
      <w:pPr>
        <w:spacing w:line="276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mk-MK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mk-MK"/>
        </w:rPr>
        <w:t>Ве покануваме со ваши екипи да го проследите настанот. </w:t>
      </w:r>
    </w:p>
    <w:p w:rsidR="00FB4A26" w:rsidRDefault="00FB4A26"/>
    <w:p w:rsidR="00FB4A26" w:rsidRPr="00FB4A26" w:rsidRDefault="00FB4A26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  <w:lang w:val="en-GB"/>
        </w:rPr>
      </w:pPr>
      <w:r w:rsidRPr="00FB4A26">
        <w:rPr>
          <w:rFonts w:ascii="inherit" w:eastAsia="Times New Roman" w:hAnsi="inherit" w:cs="Helvetica"/>
          <w:color w:val="000000"/>
          <w:sz w:val="32"/>
          <w:szCs w:val="32"/>
          <w:lang w:val="en-GB"/>
        </w:rPr>
        <w:t xml:space="preserve">PRESS RELEASE (29.09.2014) </w:t>
      </w:r>
    </w:p>
    <w:p w:rsidR="00FB4A26" w:rsidRPr="00FB4A26" w:rsidRDefault="00FB4A26" w:rsidP="00FB4A26">
      <w:pPr>
        <w:spacing w:after="0" w:line="276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en-GB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en-GB"/>
        </w:rPr>
        <w:t xml:space="preserve">This is to inform you that tomorrow, on 30 September 2014 (Tuesday), </w:t>
      </w:r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 xml:space="preserve">the Minister of Environment and Physical Planning </w:t>
      </w:r>
      <w:proofErr w:type="spellStart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>Nurhan</w:t>
      </w:r>
      <w:proofErr w:type="spellEnd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 xml:space="preserve"> </w:t>
      </w:r>
      <w:proofErr w:type="spellStart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>Izairi</w:t>
      </w:r>
      <w:proofErr w:type="spellEnd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 xml:space="preserve"> and the Rector of the State University in Tetovo </w:t>
      </w:r>
      <w:proofErr w:type="spellStart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>Prof.Vulnet</w:t>
      </w:r>
      <w:proofErr w:type="spellEnd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 xml:space="preserve"> </w:t>
      </w:r>
      <w:proofErr w:type="spellStart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>Ameti</w:t>
      </w:r>
      <w:proofErr w:type="spellEnd"/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>, PhD will sign Memorandum of Cooperation in the area of environment</w:t>
      </w:r>
      <w:r w:rsidRPr="00FB4A26">
        <w:rPr>
          <w:rFonts w:ascii="Arial" w:eastAsia="Times New Roman" w:hAnsi="Arial" w:cs="Arial"/>
          <w:color w:val="5F5F5F"/>
          <w:sz w:val="20"/>
          <w:szCs w:val="20"/>
          <w:lang w:val="en-GB"/>
        </w:rPr>
        <w:t xml:space="preserve">. </w:t>
      </w:r>
    </w:p>
    <w:p w:rsidR="00FB4A26" w:rsidRPr="00FB4A26" w:rsidRDefault="00FB4A26" w:rsidP="00FB4A26">
      <w:pPr>
        <w:spacing w:after="0" w:line="276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en-GB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en-GB"/>
        </w:rPr>
        <w:t xml:space="preserve">The event has been scheduled at 10:00 hours, in the premises of </w:t>
      </w:r>
      <w:r w:rsidRPr="00FB4A26">
        <w:rPr>
          <w:rFonts w:ascii="Arial" w:eastAsia="Times New Roman" w:hAnsi="Arial" w:cs="Arial"/>
          <w:color w:val="2F2F2F"/>
          <w:sz w:val="20"/>
          <w:szCs w:val="20"/>
          <w:lang w:val="en-GB"/>
        </w:rPr>
        <w:t>the State University in Tetovo</w:t>
      </w:r>
      <w:r w:rsidRPr="00FB4A26">
        <w:rPr>
          <w:rFonts w:ascii="Arial" w:eastAsia="Times New Roman" w:hAnsi="Arial" w:cs="Arial"/>
          <w:color w:val="5F5F5F"/>
          <w:sz w:val="20"/>
          <w:szCs w:val="20"/>
          <w:lang w:val="en-GB"/>
        </w:rPr>
        <w:t>.</w:t>
      </w:r>
    </w:p>
    <w:p w:rsidR="00FB4A26" w:rsidRPr="00FB4A26" w:rsidRDefault="00FB4A26" w:rsidP="00FB4A26">
      <w:pPr>
        <w:spacing w:line="441" w:lineRule="auto"/>
        <w:rPr>
          <w:rFonts w:ascii="Helvetica" w:eastAsia="Times New Roman" w:hAnsi="Helvetica" w:cs="Helvetica"/>
          <w:color w:val="5F5F5F"/>
          <w:sz w:val="19"/>
          <w:szCs w:val="19"/>
          <w:lang w:val="en-GB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en-GB"/>
        </w:rPr>
        <w:t>You are hereby invited to attend the event with your teams.</w:t>
      </w:r>
    </w:p>
    <w:p w:rsidR="00FB4A26" w:rsidRPr="00FB4A26" w:rsidRDefault="00FB4A26" w:rsidP="00FB4A26">
      <w:pPr>
        <w:spacing w:line="312" w:lineRule="auto"/>
        <w:outlineLvl w:val="2"/>
        <w:rPr>
          <w:rFonts w:ascii="inherit" w:eastAsia="Times New Roman" w:hAnsi="inherit" w:cs="Helvetica"/>
          <w:color w:val="000000"/>
          <w:sz w:val="32"/>
          <w:szCs w:val="32"/>
          <w:lang w:val="sq-AL"/>
        </w:rPr>
      </w:pPr>
      <w:r w:rsidRPr="00FB4A26">
        <w:rPr>
          <w:rFonts w:ascii="inherit" w:eastAsia="Times New Roman" w:hAnsi="inherit" w:cs="Helvetica"/>
          <w:color w:val="000000"/>
          <w:sz w:val="32"/>
          <w:szCs w:val="32"/>
          <w:lang w:val="sq-AL"/>
        </w:rPr>
        <w:t xml:space="preserve">INFORMATË PËR MEDIAT (29.09.2014) </w:t>
      </w:r>
    </w:p>
    <w:p w:rsidR="00FB4A26" w:rsidRPr="00FB4A26" w:rsidRDefault="00FB4A26" w:rsidP="00FB4A26">
      <w:pPr>
        <w:spacing w:after="60" w:line="441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sq-AL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sq-AL"/>
        </w:rPr>
        <w:t xml:space="preserve">Ju informojmë se nesër, më30.09.2014 (e martë)ministri i Mjedisit Jetësor dhe Planifikimit Hapësinor Nurhan Izairi dhe rektori i Universitetit Shtetëror të Tetovës prof.dr. Vullnet Ameti do të nënshkruajnë Memorandumin për bashkëpunim në fushën e mjedisit jetësor. </w:t>
      </w:r>
    </w:p>
    <w:p w:rsidR="00FB4A26" w:rsidRPr="00FB4A26" w:rsidRDefault="00FB4A26" w:rsidP="00FB4A26">
      <w:pPr>
        <w:spacing w:after="0" w:line="276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sq-AL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sq-AL"/>
        </w:rPr>
        <w:t>Ngjarja do të mbahet  në ora 10:00, në hapësirat e Universitetit Shtetëror të Tetovës.</w:t>
      </w:r>
    </w:p>
    <w:p w:rsidR="00FB4A26" w:rsidRPr="00FB4A26" w:rsidRDefault="00FB4A26" w:rsidP="00FB4A26">
      <w:pPr>
        <w:spacing w:line="276" w:lineRule="auto"/>
        <w:jc w:val="both"/>
        <w:rPr>
          <w:rFonts w:ascii="Helvetica" w:eastAsia="Times New Roman" w:hAnsi="Helvetica" w:cs="Helvetica"/>
          <w:color w:val="5F5F5F"/>
          <w:sz w:val="19"/>
          <w:szCs w:val="19"/>
          <w:lang w:val="sq-AL"/>
        </w:rPr>
      </w:pPr>
      <w:r w:rsidRPr="00FB4A26">
        <w:rPr>
          <w:rFonts w:ascii="Arial" w:eastAsia="Times New Roman" w:hAnsi="Arial" w:cs="Arial"/>
          <w:color w:val="5F5F5F"/>
          <w:sz w:val="20"/>
          <w:szCs w:val="20"/>
          <w:lang w:val="sq-AL"/>
        </w:rPr>
        <w:t>Ju ftojmë me ekipet Tuaja që të merrni pjesë në këtë ngjarje. </w:t>
      </w:r>
    </w:p>
    <w:p w:rsidR="00FB4A26" w:rsidRDefault="00FB4A26"/>
    <w:p w:rsidR="008A2D04" w:rsidRDefault="008A2D04"/>
    <w:p w:rsidR="008A2D04" w:rsidRDefault="008A2D04"/>
    <w:p w:rsidR="008A2D04" w:rsidRDefault="008A2D04"/>
    <w:sectPr w:rsidR="008A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95"/>
    <w:rsid w:val="000675A2"/>
    <w:rsid w:val="004F006F"/>
    <w:rsid w:val="005F17B5"/>
    <w:rsid w:val="00615A5B"/>
    <w:rsid w:val="008A2D04"/>
    <w:rsid w:val="00C73895"/>
    <w:rsid w:val="00E71FE3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A489-7532-496B-B7C6-0A0649A2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D0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A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569317msonormal">
    <w:name w:val="yiv801569317msonormal"/>
    <w:basedOn w:val="Normal"/>
    <w:rsid w:val="00FB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2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145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28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7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065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4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5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4783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462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35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542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7" w:color="EEEEEE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603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132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177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2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879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4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Veliu</dc:creator>
  <cp:keywords/>
  <dc:description/>
  <cp:lastModifiedBy>Ilir Veliu</cp:lastModifiedBy>
  <cp:revision>5</cp:revision>
  <dcterms:created xsi:type="dcterms:W3CDTF">2014-09-29T07:16:00Z</dcterms:created>
  <dcterms:modified xsi:type="dcterms:W3CDTF">2014-10-03T22:36:00Z</dcterms:modified>
</cp:coreProperties>
</file>